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B4" w:rsidRDefault="00EC3DB4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.65pt;margin-top:.2pt;width:529.5pt;height:751.45pt;z-index:251659264;mso-position-horizontal-relative:text;mso-position-vertical-relative:text;mso-width-relative:page;mso-height-relative:page" wrapcoords="-32 0 -32 21555 21600 21555 21600 0 -32 0">
            <v:imagedata r:id="rId6" o:title=""/>
            <w10:wrap type="through"/>
          </v:shape>
          <o:OLEObject Type="Embed" ProgID="AcroExch.Document.DC" ShapeID="_x0000_s1026" DrawAspect="Content" ObjectID="_1603017971" r:id="rId7"/>
        </w:pict>
      </w:r>
    </w:p>
    <w:p w:rsidR="00CE1797" w:rsidRDefault="00CE1797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3.5. Положения, регламентирующие деятельность образовательного учреждения и упорядочивающие отношения ОУ с обучающимися и их родителями (законными представителями), с работниками.</w:t>
      </w:r>
    </w:p>
    <w:p w:rsidR="00CE1797" w:rsidRDefault="00CE1797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Правила</w:t>
      </w:r>
    </w:p>
    <w:p w:rsidR="00CE1797" w:rsidRDefault="00CE1797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Акты</w:t>
      </w:r>
    </w:p>
    <w:p w:rsidR="00CE1797" w:rsidRDefault="00CE1797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Договоры</w:t>
      </w:r>
    </w:p>
    <w:p w:rsidR="0076357E" w:rsidRDefault="0076357E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357E" w:rsidRPr="0076357E" w:rsidRDefault="0076357E" w:rsidP="0076357E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57E">
        <w:rPr>
          <w:rFonts w:ascii="Times New Roman" w:hAnsi="Times New Roman" w:cs="Times New Roman"/>
          <w:b/>
          <w:sz w:val="28"/>
          <w:szCs w:val="28"/>
        </w:rPr>
        <w:t>Разработка, принятие и утверждение локальных актов</w:t>
      </w:r>
    </w:p>
    <w:p w:rsidR="00CE1797" w:rsidRDefault="00CE1797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57E">
        <w:rPr>
          <w:rFonts w:ascii="Times New Roman" w:hAnsi="Times New Roman" w:cs="Times New Roman"/>
          <w:sz w:val="28"/>
          <w:szCs w:val="28"/>
        </w:rPr>
        <w:t>4.1. Должностные инструкции разрабатываются заместителем директора, утверждаются директором школы.</w:t>
      </w:r>
    </w:p>
    <w:p w:rsidR="0076357E" w:rsidRDefault="0076357E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Положения и другие локальные акты, регламентирующие деятельность ОУ, составляются заместителем директора, принимаются соответствующим коллегиальным органом в соответствии с компетенцией и утверждаются приказом директора школы.</w:t>
      </w:r>
    </w:p>
    <w:p w:rsidR="0076357E" w:rsidRDefault="0076357E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Инструкции и акты по ТБ разрабатываются ответственным по ОТ и ТБ, утверждаются директором.</w:t>
      </w:r>
      <w:proofErr w:type="gramEnd"/>
    </w:p>
    <w:p w:rsidR="0076357E" w:rsidRDefault="0076357E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Протоколы педсоветов ведутся секретарем и подписываются директором. Протоколы других собраний оформляются после их проведения и подписываются председателем собрания и секретарем.</w:t>
      </w:r>
    </w:p>
    <w:p w:rsidR="0076357E" w:rsidRDefault="0076357E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Приказы директора оформляются в книгах приказов.</w:t>
      </w:r>
    </w:p>
    <w:p w:rsidR="0076357E" w:rsidRPr="00CE1797" w:rsidRDefault="0076357E" w:rsidP="00CE17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Правила внутреннего трудового распорядка составляются  администрацией, принимаются на общем собрании и утверждаются директором школы.</w:t>
      </w:r>
    </w:p>
    <w:sectPr w:rsidR="0076357E" w:rsidRPr="00CE1797" w:rsidSect="00EC3D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20B"/>
    <w:multiLevelType w:val="hybridMultilevel"/>
    <w:tmpl w:val="9A7AAEB0"/>
    <w:lvl w:ilvl="0" w:tplc="DBE09B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D5"/>
    <w:rsid w:val="002347D5"/>
    <w:rsid w:val="0076357E"/>
    <w:rsid w:val="00B53000"/>
    <w:rsid w:val="00CE1797"/>
    <w:rsid w:val="00E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2018-10-14T11:34:00Z</cp:lastPrinted>
  <dcterms:created xsi:type="dcterms:W3CDTF">2018-10-14T11:15:00Z</dcterms:created>
  <dcterms:modified xsi:type="dcterms:W3CDTF">2018-11-06T11:00:00Z</dcterms:modified>
</cp:coreProperties>
</file>